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E" w:rsidRPr="007F497E" w:rsidRDefault="007F497E" w:rsidP="007F497E">
      <w:pPr>
        <w:rPr>
          <w:rFonts w:ascii="Arial" w:hAnsi="Arial" w:cs="Arial"/>
          <w:sz w:val="27"/>
          <w:szCs w:val="27"/>
        </w:rPr>
      </w:pPr>
      <w:r w:rsidRPr="007F497E">
        <w:rPr>
          <w:rFonts w:ascii="Arial" w:hAnsi="Arial" w:cs="Arial"/>
          <w:sz w:val="27"/>
          <w:szCs w:val="27"/>
        </w:rPr>
        <w:t>С 01 сентября 2021 года</w:t>
      </w:r>
      <w:r w:rsidRPr="007F497E">
        <w:rPr>
          <w:rFonts w:ascii="Arial" w:hAnsi="Arial" w:cs="Arial"/>
          <w:sz w:val="27"/>
          <w:szCs w:val="27"/>
        </w:rPr>
        <w:t xml:space="preserve"> </w:t>
      </w:r>
      <w:r w:rsidRPr="007F497E">
        <w:rPr>
          <w:rFonts w:ascii="Arial" w:hAnsi="Arial" w:cs="Arial"/>
          <w:sz w:val="27"/>
          <w:szCs w:val="27"/>
        </w:rPr>
        <w:t>вступи</w:t>
      </w:r>
      <w:r w:rsidRPr="007F497E">
        <w:rPr>
          <w:rFonts w:ascii="Arial" w:hAnsi="Arial" w:cs="Arial"/>
          <w:sz w:val="27"/>
          <w:szCs w:val="27"/>
        </w:rPr>
        <w:t>л</w:t>
      </w:r>
      <w:r w:rsidRPr="007F497E">
        <w:rPr>
          <w:rFonts w:ascii="Arial" w:hAnsi="Arial" w:cs="Arial"/>
          <w:sz w:val="27"/>
          <w:szCs w:val="27"/>
        </w:rPr>
        <w:t xml:space="preserve"> в силу </w:t>
      </w:r>
      <w:hyperlink r:id="rId5" w:tgtFrame="_blank" w:history="1">
        <w:r w:rsidRPr="007F497E">
          <w:rPr>
            <w:rStyle w:val="a3"/>
            <w:rFonts w:ascii="Arial" w:hAnsi="Arial" w:cs="Arial"/>
            <w:color w:val="auto"/>
            <w:sz w:val="27"/>
            <w:szCs w:val="27"/>
            <w:u w:val="none"/>
          </w:rPr>
          <w:t>Приказ Минтруда от 22.04.2021 N 274н</w:t>
        </w:r>
      </w:hyperlink>
      <w:r w:rsidRPr="007F497E">
        <w:rPr>
          <w:rFonts w:ascii="Arial" w:hAnsi="Arial" w:cs="Arial"/>
          <w:sz w:val="27"/>
          <w:szCs w:val="27"/>
        </w:rPr>
        <w:t xml:space="preserve"> «Об утверждении профессионального стандарта «Специалист в области охраны труда», согласно которому </w:t>
      </w:r>
      <w:r w:rsidRPr="007F497E">
        <w:rPr>
          <w:rFonts w:ascii="Arial" w:hAnsi="Arial" w:cs="Arial"/>
          <w:sz w:val="27"/>
          <w:szCs w:val="27"/>
        </w:rPr>
        <w:t xml:space="preserve">внесены </w:t>
      </w:r>
      <w:r w:rsidR="00EF21C3">
        <w:rPr>
          <w:rFonts w:ascii="Arial" w:hAnsi="Arial" w:cs="Arial"/>
          <w:sz w:val="27"/>
          <w:szCs w:val="27"/>
        </w:rPr>
        <w:t xml:space="preserve">небольшие изменения </w:t>
      </w:r>
      <w:r w:rsidRPr="007F497E">
        <w:rPr>
          <w:rFonts w:ascii="Arial" w:hAnsi="Arial" w:cs="Arial"/>
          <w:sz w:val="27"/>
          <w:szCs w:val="27"/>
        </w:rPr>
        <w:t xml:space="preserve"> </w:t>
      </w:r>
      <w:r w:rsidRPr="007F497E">
        <w:rPr>
          <w:rFonts w:ascii="Arial" w:hAnsi="Arial" w:cs="Arial"/>
          <w:sz w:val="27"/>
          <w:szCs w:val="27"/>
        </w:rPr>
        <w:t>в области</w:t>
      </w:r>
      <w:r w:rsidRPr="007F497E">
        <w:rPr>
          <w:rFonts w:ascii="Arial" w:hAnsi="Arial" w:cs="Arial"/>
          <w:sz w:val="27"/>
          <w:szCs w:val="27"/>
        </w:rPr>
        <w:t xml:space="preserve"> образования и умений специалистов службы охраны труда, добавлены новые должности</w:t>
      </w:r>
      <w:r w:rsidRPr="007F497E">
        <w:rPr>
          <w:rFonts w:ascii="Arial" w:hAnsi="Arial" w:cs="Arial"/>
          <w:sz w:val="27"/>
          <w:szCs w:val="27"/>
        </w:rPr>
        <w:t>.</w:t>
      </w:r>
    </w:p>
    <w:p w:rsidR="007F497E" w:rsidRPr="00043798" w:rsidRDefault="007F497E" w:rsidP="007F497E">
      <w:pPr>
        <w:rPr>
          <w:rFonts w:ascii="Arial" w:hAnsi="Arial" w:cs="Arial"/>
          <w:sz w:val="27"/>
          <w:szCs w:val="27"/>
          <w:u w:val="single"/>
        </w:rPr>
      </w:pPr>
      <w:r w:rsidRPr="007F497E">
        <w:rPr>
          <w:rFonts w:ascii="Arial" w:hAnsi="Arial" w:cs="Arial"/>
          <w:sz w:val="27"/>
          <w:szCs w:val="27"/>
        </w:rPr>
        <w:t xml:space="preserve">В данный Приказ внесено небольшое, но существенное дополнение – </w:t>
      </w:r>
      <w:r w:rsidRPr="00043798">
        <w:rPr>
          <w:rFonts w:ascii="Arial" w:hAnsi="Arial" w:cs="Arial"/>
          <w:sz w:val="27"/>
          <w:szCs w:val="27"/>
          <w:u w:val="single"/>
        </w:rPr>
        <w:t>это управление профессиональными рисками</w:t>
      </w:r>
      <w:r w:rsidR="00043798">
        <w:rPr>
          <w:rFonts w:ascii="Arial" w:hAnsi="Arial" w:cs="Arial"/>
          <w:sz w:val="27"/>
          <w:szCs w:val="27"/>
          <w:u w:val="single"/>
        </w:rPr>
        <w:t xml:space="preserve"> на предприятии.</w:t>
      </w:r>
    </w:p>
    <w:p w:rsidR="00EF21C3" w:rsidRDefault="007F497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 01 сентября 2021 года вступил</w:t>
      </w:r>
      <w:r w:rsidR="00EF21C3">
        <w:rPr>
          <w:rFonts w:ascii="Arial" w:hAnsi="Arial" w:cs="Arial"/>
          <w:sz w:val="27"/>
          <w:szCs w:val="27"/>
        </w:rPr>
        <w:t>и</w:t>
      </w:r>
      <w:r w:rsidR="003C2F14">
        <w:rPr>
          <w:rFonts w:ascii="Arial" w:hAnsi="Arial" w:cs="Arial"/>
          <w:sz w:val="27"/>
          <w:szCs w:val="27"/>
        </w:rPr>
        <w:t xml:space="preserve"> в сил</w:t>
      </w:r>
      <w:r w:rsidR="00EF21C3">
        <w:rPr>
          <w:rFonts w:ascii="Arial" w:hAnsi="Arial" w:cs="Arial"/>
          <w:sz w:val="27"/>
          <w:szCs w:val="27"/>
        </w:rPr>
        <w:t xml:space="preserve">у </w:t>
      </w:r>
      <w:r w:rsidR="003C2F14">
        <w:rPr>
          <w:rFonts w:ascii="Arial" w:hAnsi="Arial" w:cs="Arial"/>
          <w:sz w:val="27"/>
          <w:szCs w:val="27"/>
        </w:rPr>
        <w:t>ст.</w:t>
      </w:r>
      <w:r w:rsidR="00EF21C3">
        <w:rPr>
          <w:rFonts w:ascii="Arial" w:hAnsi="Arial" w:cs="Arial"/>
          <w:sz w:val="27"/>
          <w:szCs w:val="27"/>
        </w:rPr>
        <w:t xml:space="preserve">212, </w:t>
      </w:r>
      <w:r>
        <w:rPr>
          <w:rFonts w:ascii="Arial" w:hAnsi="Arial" w:cs="Arial"/>
          <w:sz w:val="27"/>
          <w:szCs w:val="27"/>
        </w:rPr>
        <w:t>209</w:t>
      </w:r>
      <w:r w:rsidR="00043798">
        <w:rPr>
          <w:rFonts w:ascii="Arial" w:hAnsi="Arial" w:cs="Arial"/>
          <w:sz w:val="27"/>
          <w:szCs w:val="27"/>
        </w:rPr>
        <w:t xml:space="preserve"> </w:t>
      </w:r>
      <w:r w:rsidR="00D4206D">
        <w:rPr>
          <w:rFonts w:ascii="Arial" w:hAnsi="Arial" w:cs="Arial"/>
          <w:sz w:val="27"/>
          <w:szCs w:val="27"/>
        </w:rPr>
        <w:t xml:space="preserve">«Трудовой кодекс РФ» </w:t>
      </w:r>
      <w:r w:rsidR="00043798">
        <w:rPr>
          <w:rFonts w:ascii="Arial" w:hAnsi="Arial" w:cs="Arial"/>
          <w:color w:val="000000"/>
          <w:sz w:val="26"/>
          <w:szCs w:val="26"/>
          <w:shd w:val="clear" w:color="auto" w:fill="FFFFFF"/>
        </w:rPr>
        <w:t>от 30.12.2001 г. № 197-ФЗ (ред. от 28.06.2021 г.)</w:t>
      </w:r>
      <w:r w:rsidR="00043798">
        <w:rPr>
          <w:rFonts w:ascii="Arial" w:hAnsi="Arial" w:cs="Arial"/>
          <w:sz w:val="27"/>
          <w:szCs w:val="27"/>
        </w:rPr>
        <w:t xml:space="preserve">, </w:t>
      </w:r>
      <w:r w:rsidR="003C2F14">
        <w:rPr>
          <w:rFonts w:ascii="Arial" w:hAnsi="Arial" w:cs="Arial"/>
          <w:sz w:val="27"/>
          <w:szCs w:val="27"/>
        </w:rPr>
        <w:t>в котор</w:t>
      </w:r>
      <w:r w:rsidR="00EF21C3">
        <w:rPr>
          <w:rFonts w:ascii="Arial" w:hAnsi="Arial" w:cs="Arial"/>
          <w:sz w:val="27"/>
          <w:szCs w:val="27"/>
        </w:rPr>
        <w:t>ых также идет речь и о профессиональных рисках.</w:t>
      </w:r>
    </w:p>
    <w:p w:rsidR="00043798" w:rsidRDefault="00EF21C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7"/>
          <w:szCs w:val="27"/>
        </w:rPr>
        <w:t>Так, в статье 209 ТК РФ раскрывается понятие «управление профессиональными рисками», а именно - это</w:t>
      </w:r>
      <w:r w:rsidR="00043798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«</w:t>
      </w:r>
      <w:r w:rsidR="007F497E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</w:t>
      </w:r>
      <w:r w:rsidR="00043798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  <w:r w:rsidR="003C2F14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3C2F14" w:rsidRDefault="003C2F1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связи с тем, что в п. 3.3.и в п.3.4. </w:t>
      </w:r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выше упомянутого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Приказа  Минтруда</w:t>
      </w:r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№ 274,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графе «Требования к образованию и обучению»</w:t>
      </w:r>
      <w:r w:rsidR="00D4206D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 некоторым должностям в области охраны труда</w:t>
      </w:r>
      <w:r w:rsidR="00D4206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предъявля</w:t>
      </w:r>
      <w:r w:rsidR="00D4206D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тся требование – повышение квалификации в сфере оценки профессиональных рисков</w:t>
      </w:r>
      <w:r w:rsidR="00D4206D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реже чем один раз в</w:t>
      </w:r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три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</w:t>
      </w:r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>а, предлагаем пройти повышение квалификации:</w:t>
      </w:r>
      <w:proofErr w:type="gramEnd"/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«Оценка и управление профессиональными рисками»</w:t>
      </w:r>
      <w:r w:rsidR="00E269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(72 часа)</w:t>
      </w:r>
      <w:bookmarkStart w:id="0" w:name="_GoBack"/>
      <w:bookmarkEnd w:id="0"/>
      <w:r w:rsidR="00EF21C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- 3 000 рублей.</w:t>
      </w:r>
    </w:p>
    <w:p w:rsidR="00D4206D" w:rsidRDefault="00D4206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Обращаем Ваше внимание, что за нарушение требований охраны труда, предусмотрены штрафы:</w:t>
      </w:r>
    </w:p>
    <w:p w:rsidR="00D4206D" w:rsidRPr="00D4206D" w:rsidRDefault="00D4206D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D420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должностных лиц – предупреждение или штраф </w:t>
      </w:r>
      <w:r w:rsidRPr="00D4206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 2000 до 5000 руб</w:t>
      </w:r>
      <w:r w:rsidRPr="00D420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Для предпринимателей – штраф </w:t>
      </w:r>
      <w:r w:rsidRPr="00D4206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 2000 до 5000 руб.</w:t>
      </w:r>
      <w:r w:rsidRPr="00D420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Для организаций – штраф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 50 000 до 80 000 руб. (</w:t>
      </w:r>
      <w:r w:rsidRPr="00D4206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ч. 1 ст. 5.27.1 КоАП РФ</w:t>
      </w:r>
      <w:r w:rsidRPr="00D4206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).</w:t>
      </w:r>
    </w:p>
    <w:p w:rsidR="00EF21C3" w:rsidRDefault="00EF21C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C2F14" w:rsidRDefault="003C2F14"/>
    <w:sectPr w:rsidR="003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34"/>
    <w:rsid w:val="000211C6"/>
    <w:rsid w:val="00043798"/>
    <w:rsid w:val="003C2F14"/>
    <w:rsid w:val="007F497E"/>
    <w:rsid w:val="00857CC5"/>
    <w:rsid w:val="00D4206D"/>
    <w:rsid w:val="00E269F5"/>
    <w:rsid w:val="00EF21C3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48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2021-09-28T13:39:00Z</dcterms:created>
  <dcterms:modified xsi:type="dcterms:W3CDTF">2021-09-28T13:39:00Z</dcterms:modified>
</cp:coreProperties>
</file>